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5CC1D" w14:textId="77777777" w:rsidR="00924D1C" w:rsidRDefault="00924D1C"/>
    <w:p w14:paraId="6F242550" w14:textId="77777777" w:rsidR="00924D1C" w:rsidRDefault="00924D1C"/>
    <w:p w14:paraId="58B8516B" w14:textId="77777777" w:rsidR="00924D1C" w:rsidRDefault="004D1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de-DE"/>
        </w:rPr>
        <w:t>PROTOKOLL</w:t>
      </w:r>
    </w:p>
    <w:p w14:paraId="32184A51" w14:textId="77777777" w:rsidR="00924D1C" w:rsidRDefault="00924D1C">
      <w:pPr>
        <w:pStyle w:val="NoSpacing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E7D419" w14:textId="77777777" w:rsidR="00924D1C" w:rsidRDefault="00924D1C">
      <w:pPr>
        <w:pStyle w:val="NoSpacing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12563D" w14:textId="77777777" w:rsidR="00176133" w:rsidRDefault="00176133" w:rsidP="00176133">
      <w:pPr>
        <w:pStyle w:val="NoSpacing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Palivere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30.06.2025</w:t>
      </w:r>
      <w:r w:rsidRPr="00AF62B9">
        <w:rPr>
          <w:rFonts w:ascii="Times New Roman" w:hAnsi="Times New Roman"/>
          <w:sz w:val="24"/>
          <w:szCs w:val="24"/>
          <w:lang w:val="en-US"/>
        </w:rPr>
        <w:t xml:space="preserve"> nr 5</w:t>
      </w:r>
    </w:p>
    <w:p w14:paraId="45835301" w14:textId="77777777" w:rsidR="00176133" w:rsidRDefault="00176133" w:rsidP="00176133">
      <w:pPr>
        <w:pStyle w:val="NoSpacing1"/>
        <w:ind w:left="0" w:firstLine="0"/>
      </w:pPr>
    </w:p>
    <w:p w14:paraId="5A1415F8" w14:textId="77777777" w:rsidR="00176133" w:rsidRDefault="00176133" w:rsidP="00176133">
      <w:pPr>
        <w:pStyle w:val="NoSpacing1"/>
        <w:ind w:left="0" w:firstLine="0"/>
      </w:pPr>
    </w:p>
    <w:p w14:paraId="4F9BA54F" w14:textId="77777777" w:rsidR="00176133" w:rsidRDefault="00176133" w:rsidP="00176133">
      <w:pPr>
        <w:pStyle w:val="NoSpacing1"/>
      </w:pPr>
      <w:r>
        <w:rPr>
          <w:rFonts w:eastAsia="Arial Unicode MS" w:cs="Arial Unicode MS"/>
        </w:rPr>
        <w:t>Koosoleku algus kell 15.00</w:t>
      </w:r>
    </w:p>
    <w:p w14:paraId="212195DA" w14:textId="77777777" w:rsidR="00176133" w:rsidRDefault="00176133" w:rsidP="00176133">
      <w:pPr>
        <w:pStyle w:val="NoSpacing1"/>
      </w:pPr>
      <w:r>
        <w:rPr>
          <w:rFonts w:eastAsia="Arial Unicode MS" w:cs="Arial Unicode MS"/>
        </w:rPr>
        <w:t>Koosoleku l</w:t>
      </w:r>
      <w:r>
        <w:rPr>
          <w:rFonts w:eastAsia="Arial Unicode MS" w:cs="Arial Unicode MS"/>
          <w:lang w:val="pt-PT"/>
        </w:rPr>
        <w:t>õ</w:t>
      </w:r>
      <w:proofErr w:type="spellStart"/>
      <w:r>
        <w:rPr>
          <w:rFonts w:eastAsia="Arial Unicode MS" w:cs="Arial Unicode MS"/>
        </w:rPr>
        <w:t>pp</w:t>
      </w:r>
      <w:proofErr w:type="spellEnd"/>
      <w:r>
        <w:rPr>
          <w:rFonts w:eastAsia="Arial Unicode MS" w:cs="Arial Unicode MS"/>
        </w:rPr>
        <w:t xml:space="preserve"> kell 16.25</w:t>
      </w:r>
    </w:p>
    <w:p w14:paraId="207E90FB" w14:textId="77777777" w:rsidR="00176133" w:rsidRDefault="00176133" w:rsidP="00176133">
      <w:pPr>
        <w:pStyle w:val="NoSpacing1"/>
      </w:pPr>
    </w:p>
    <w:p w14:paraId="328CBD48" w14:textId="77777777" w:rsidR="00176133" w:rsidRDefault="00176133" w:rsidP="00176133">
      <w:pPr>
        <w:pStyle w:val="NoSpacing1"/>
      </w:pPr>
      <w:r>
        <w:rPr>
          <w:rFonts w:eastAsia="Arial Unicode MS" w:cs="Arial Unicode MS"/>
        </w:rPr>
        <w:t>Koosoleku juhataja Palivere osavallakogu esimees Risto Roomet.</w:t>
      </w:r>
    </w:p>
    <w:p w14:paraId="5C4653AA" w14:textId="77777777" w:rsidR="00176133" w:rsidRDefault="00176133" w:rsidP="00176133">
      <w:pPr>
        <w:pStyle w:val="NoSpacing1"/>
      </w:pPr>
      <w:r>
        <w:rPr>
          <w:rFonts w:eastAsia="Arial Unicode MS" w:cs="Arial Unicode MS"/>
        </w:rPr>
        <w:t>Protokollija osavallasekretär Lilith Raudsepp.</w:t>
      </w:r>
    </w:p>
    <w:p w14:paraId="110478CD" w14:textId="77777777" w:rsidR="00176133" w:rsidRDefault="00176133" w:rsidP="00176133">
      <w:pPr>
        <w:pStyle w:val="NoSpacing1"/>
      </w:pPr>
    </w:p>
    <w:p w14:paraId="739B145B" w14:textId="77777777" w:rsidR="00176133" w:rsidRPr="00FF6408" w:rsidRDefault="00176133" w:rsidP="00176133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Koosolekust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tsid osa osavallakogu liikmed: Aivi Aasmäe, Kadri Lukk (15.07), Mati Kallemets, Urmas Muld, Jaan Piirak, Ago Vimm (veebi teel). Osav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tjate registreerimisleht protokolli juures.</w:t>
      </w:r>
    </w:p>
    <w:p w14:paraId="1F68D6A1" w14:textId="77777777" w:rsidR="00176133" w:rsidRDefault="00176133" w:rsidP="00176133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FEA3CD" w14:textId="77777777" w:rsidR="00176133" w:rsidRDefault="00176133" w:rsidP="00176133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Koosolekul osalesid: </w:t>
      </w:r>
      <w:r>
        <w:rPr>
          <w:rFonts w:ascii="Times New Roman" w:hAnsi="Times New Roman" w:cs="Times New Roman"/>
          <w:sz w:val="24"/>
        </w:rPr>
        <w:t>Abivallavanem Katrin Viks, volikogu esimees Mikk Lõhmus, haldustöötaja Andrus Eilpuu, vallavanem Janno Randmaa (15.23).</w:t>
      </w:r>
    </w:p>
    <w:p w14:paraId="2ADEA3A0" w14:textId="77777777" w:rsidR="00176133" w:rsidRDefault="00176133" w:rsidP="00176133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7C4CD9" w14:textId="77777777" w:rsidR="00A7300F" w:rsidRDefault="00A7300F" w:rsidP="00A7300F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</w:p>
    <w:p w14:paraId="109D0B4F" w14:textId="77777777" w:rsidR="00A7300F" w:rsidRPr="009E56DF" w:rsidRDefault="00A7300F" w:rsidP="00A73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/…/ </w:t>
      </w:r>
    </w:p>
    <w:p w14:paraId="73C78D71" w14:textId="77777777" w:rsidR="00A7300F" w:rsidRDefault="00A7300F" w:rsidP="00A7300F">
      <w:pPr>
        <w:pStyle w:val="Vahedeta"/>
        <w:tabs>
          <w:tab w:val="left" w:pos="55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F479D9C" w14:textId="77777777" w:rsidR="00D33AA2" w:rsidRDefault="00D33AA2" w:rsidP="00D33A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5275">
        <w:rPr>
          <w:rFonts w:ascii="Times New Roman" w:hAnsi="Times New Roman" w:cs="Times New Roman"/>
          <w:sz w:val="24"/>
          <w:szCs w:val="24"/>
        </w:rPr>
        <w:t>Päevakorrapunkt nr 3</w:t>
      </w:r>
      <w:r w:rsidRPr="00907C1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D21CE">
        <w:rPr>
          <w:rFonts w:ascii="Times New Roman" w:hAnsi="Times New Roman" w:cs="Times New Roman"/>
          <w:b/>
          <w:bCs/>
          <w:sz w:val="24"/>
          <w:szCs w:val="24"/>
        </w:rPr>
        <w:t>Põllu tn 5 maaüksuse võõrandamise taotluse põhjenduse andmine.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EA0D6A">
        <w:rPr>
          <w:rFonts w:ascii="Times New Roman" w:hAnsi="Times New Roman" w:cs="Times New Roman"/>
          <w:i/>
          <w:iCs/>
          <w:sz w:val="24"/>
          <w:szCs w:val="24"/>
        </w:rPr>
        <w:t>Ettekandja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osavallakogu esimees Risto Roomet.</w:t>
      </w:r>
    </w:p>
    <w:p w14:paraId="1976229F" w14:textId="77777777" w:rsidR="00D33AA2" w:rsidRDefault="00D33AA2" w:rsidP="00D33AA2">
      <w:pPr>
        <w:pStyle w:val="NoSpacing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Risto Roomet tutvustas Põllu tn 5 </w:t>
      </w:r>
      <w:r w:rsidRPr="0008038B">
        <w:rPr>
          <w:rFonts w:ascii="Times New Roman" w:hAnsi="Times New Roman"/>
          <w:sz w:val="24"/>
          <w:szCs w:val="24"/>
        </w:rPr>
        <w:t>maaüksuse</w:t>
      </w:r>
      <w:r>
        <w:rPr>
          <w:rFonts w:ascii="Times New Roman" w:hAnsi="Times New Roman"/>
          <w:sz w:val="24"/>
          <w:szCs w:val="24"/>
        </w:rPr>
        <w:t xml:space="preserve"> võõrandamise</w:t>
      </w:r>
      <w:r w:rsidRPr="0008038B">
        <w:rPr>
          <w:rFonts w:ascii="Times New Roman" w:hAnsi="Times New Roman"/>
          <w:sz w:val="24"/>
          <w:szCs w:val="24"/>
        </w:rPr>
        <w:t xml:space="preserve"> taotluse põhjust. Antud maaüksus on plaanis ehitada parklaks. Arupärimisele vastas MKM,</w:t>
      </w:r>
      <w:r>
        <w:rPr>
          <w:rFonts w:ascii="Times New Roman" w:hAnsi="Times New Roman"/>
          <w:sz w:val="24"/>
          <w:szCs w:val="24"/>
        </w:rPr>
        <w:t xml:space="preserve"> et tegelikkuses on omavalitsusele eraldatud üldkasutatav maa Kingu tn 6. Sellest tulenevalt on vajalik põhjendada, miks ei ole võimalik rajada parklat Kingu tn 6 maaüksusele ja miks on vajalik rajada parkla Põllu tn 5 maaüksusele.  Parkla rajamine Põllu tn 5 </w:t>
      </w:r>
      <w:r w:rsidRPr="0008038B">
        <w:rPr>
          <w:rFonts w:ascii="Times New Roman" w:hAnsi="Times New Roman"/>
          <w:sz w:val="24"/>
          <w:szCs w:val="24"/>
        </w:rPr>
        <w:t>maaüksus</w:t>
      </w:r>
      <w:r>
        <w:rPr>
          <w:rFonts w:ascii="Times New Roman" w:hAnsi="Times New Roman"/>
          <w:sz w:val="24"/>
          <w:szCs w:val="24"/>
        </w:rPr>
        <w:t>ele vähendab liikluskoormust ja tagab ohutuse kooli territooriumi läheduses. Parkla rajamine Kingu tn 6, ei lahenda liikluskoormuse probleemi, pigem suurendab liikluskoormust.</w:t>
      </w:r>
    </w:p>
    <w:p w14:paraId="641AE309" w14:textId="77777777" w:rsidR="00D33AA2" w:rsidRDefault="00D33AA2" w:rsidP="00D33AA2">
      <w:pPr>
        <w:pStyle w:val="NoSpacing2"/>
        <w:jc w:val="both"/>
        <w:rPr>
          <w:rFonts w:ascii="Times New Roman" w:hAnsi="Times New Roman"/>
          <w:sz w:val="24"/>
          <w:szCs w:val="24"/>
        </w:rPr>
      </w:pPr>
    </w:p>
    <w:p w14:paraId="7684AFBA" w14:textId="77777777" w:rsidR="00D33AA2" w:rsidRPr="0074100F" w:rsidRDefault="00D33AA2" w:rsidP="00D33AA2">
      <w:pPr>
        <w:pStyle w:val="NoSpacing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Toimus arutelu Põllu tn 5 ja Kingu tn 6 maaüksuste osas. Põllu tn 5 rajatav parkla vähendab liikluskoormust kooli ja staadioni/spordihoone vahelisel liikumis alal, tagades sellega liiklusohutuse.  Janno Randmaa juhtis tähelepanu, et tasuks mõelda </w:t>
      </w:r>
      <w:proofErr w:type="spellStart"/>
      <w:r>
        <w:rPr>
          <w:rFonts w:ascii="Times New Roman" w:hAnsi="Times New Roman"/>
          <w:sz w:val="24"/>
          <w:szCs w:val="24"/>
        </w:rPr>
        <w:t>Lähtru</w:t>
      </w:r>
      <w:proofErr w:type="spellEnd"/>
      <w:r>
        <w:rPr>
          <w:rFonts w:ascii="Times New Roman" w:hAnsi="Times New Roman"/>
          <w:sz w:val="24"/>
          <w:szCs w:val="24"/>
        </w:rPr>
        <w:t xml:space="preserve"> tee ja kooli vahele personali parkla rajamist. Arutelul leiti et antud maaüksuse omandamine vallale lahendaks tulevikus koolihoone ja spordihoone vahelise liikluskorralduse, tagamaks õpilastele ohutu liiklemise. </w:t>
      </w:r>
      <w:r>
        <w:rPr>
          <w:rFonts w:ascii="Times New Roman" w:hAnsi="Times New Roman"/>
          <w:color w:val="auto"/>
          <w:sz w:val="24"/>
          <w:szCs w:val="24"/>
        </w:rPr>
        <w:t xml:space="preserve">Marek Topper tegi ettepaneku maaüksusele teha parkla detailplaneering (koostada eskiis) ja  põhjendada milliseid hooneid antud maaüksus teenindab. Janno Randmaa vastas, et riik peab selle kooskõlastama. </w:t>
      </w:r>
    </w:p>
    <w:p w14:paraId="5B565C25" w14:textId="77777777" w:rsidR="00D33AA2" w:rsidRPr="00CB09BD" w:rsidRDefault="00D33AA2" w:rsidP="00D33AA2">
      <w:pPr>
        <w:pStyle w:val="NoSpacing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B19CEBC" w14:textId="77777777" w:rsidR="00D33AA2" w:rsidRDefault="00D33AA2" w:rsidP="00D33AA2">
      <w:pPr>
        <w:pStyle w:val="NoSpacing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Osavallakogu arvamus: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03E4">
        <w:rPr>
          <w:rFonts w:ascii="Times New Roman" w:hAnsi="Times New Roman" w:cs="Times New Roman"/>
          <w:sz w:val="24"/>
          <w:szCs w:val="24"/>
        </w:rPr>
        <w:t>võtta</w:t>
      </w:r>
      <w:r>
        <w:rPr>
          <w:rFonts w:ascii="Times New Roman" w:hAnsi="Times New Roman"/>
          <w:sz w:val="24"/>
          <w:szCs w:val="24"/>
        </w:rPr>
        <w:t xml:space="preserve"> saadud informatsioon teadmiseks, koostada </w:t>
      </w:r>
      <w:r w:rsidRPr="00943A31">
        <w:rPr>
          <w:rFonts w:ascii="Times New Roman" w:hAnsi="Times New Roman"/>
          <w:sz w:val="24"/>
          <w:szCs w:val="24"/>
        </w:rPr>
        <w:t>Maa- ja Ruumiametile</w:t>
      </w:r>
      <w:r>
        <w:rPr>
          <w:rFonts w:ascii="Times New Roman" w:hAnsi="Times New Roman"/>
          <w:sz w:val="24"/>
          <w:szCs w:val="24"/>
        </w:rPr>
        <w:t xml:space="preserve"> taotlus Põllu tn 5 </w:t>
      </w:r>
      <w:proofErr w:type="spellStart"/>
      <w:r>
        <w:rPr>
          <w:rFonts w:ascii="Times New Roman" w:hAnsi="Times New Roman"/>
          <w:sz w:val="24"/>
          <w:szCs w:val="24"/>
        </w:rPr>
        <w:t>mü</w:t>
      </w:r>
      <w:proofErr w:type="spellEnd"/>
      <w:r>
        <w:rPr>
          <w:rFonts w:ascii="Times New Roman" w:hAnsi="Times New Roman"/>
          <w:sz w:val="24"/>
          <w:szCs w:val="24"/>
        </w:rPr>
        <w:t xml:space="preserve"> omandamiseks. Põllu tn 5 </w:t>
      </w:r>
      <w:proofErr w:type="spellStart"/>
      <w:r>
        <w:rPr>
          <w:rFonts w:ascii="Times New Roman" w:hAnsi="Times New Roman"/>
          <w:sz w:val="24"/>
          <w:szCs w:val="24"/>
        </w:rPr>
        <w:t>mü</w:t>
      </w:r>
      <w:proofErr w:type="spellEnd"/>
      <w:r>
        <w:rPr>
          <w:rFonts w:ascii="Times New Roman" w:hAnsi="Times New Roman"/>
          <w:sz w:val="24"/>
          <w:szCs w:val="24"/>
        </w:rPr>
        <w:t xml:space="preserve"> lahendab Palivere alevi liikluskoormuse ja tagab liiklusohutuse kooli territoorium sh staadion/spordihoone, mis teenindab kooli õpilasi. </w:t>
      </w:r>
    </w:p>
    <w:p w14:paraId="3133FC71" w14:textId="77777777" w:rsidR="00AC3D96" w:rsidRPr="00D33AA2" w:rsidRDefault="00AC3D96" w:rsidP="007F06C7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</w:pPr>
    </w:p>
    <w:tbl>
      <w:tblPr>
        <w:tblStyle w:val="Kontuurtabel"/>
        <w:tblpPr w:leftFromText="141" w:rightFromText="141" w:vertAnchor="text" w:horzAnchor="margin" w:tblpY="1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AC3D96" w14:paraId="380DD06E" w14:textId="77777777" w:rsidTr="00AC3D96">
        <w:tc>
          <w:tcPr>
            <w:tcW w:w="4669" w:type="dxa"/>
          </w:tcPr>
          <w:p w14:paraId="3268556A" w14:textId="77777777" w:rsidR="00AC3D96" w:rsidRDefault="00AC3D96" w:rsidP="00AC3D96">
            <w:pPr>
              <w:pStyle w:val="Vahedeta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/allkirjastatud digitaalselt/</w:t>
            </w:r>
          </w:p>
          <w:p w14:paraId="67A19F98" w14:textId="77777777" w:rsidR="00AC3D96" w:rsidRPr="00A67454" w:rsidRDefault="00AC3D96" w:rsidP="00AC3D96">
            <w:pPr>
              <w:pStyle w:val="Vahedeta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3E746D20" w14:textId="6A1A33A5" w:rsidR="00AC3D96" w:rsidRDefault="00D33AA2" w:rsidP="00AC3D96">
            <w:pPr>
              <w:pStyle w:val="Vahedet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Risto Roomet</w:t>
            </w:r>
            <w:r w:rsidR="00AC3D96">
              <w:rPr>
                <w:rFonts w:ascii="Times New Roman" w:hAnsi="Times New Roman"/>
                <w:sz w:val="24"/>
                <w:szCs w:val="24"/>
                <w:lang w:val="it-IT"/>
              </w:rPr>
              <w:tab/>
            </w:r>
            <w:r w:rsidR="00AC3D96">
              <w:rPr>
                <w:rFonts w:ascii="Times New Roman" w:hAnsi="Times New Roman"/>
                <w:sz w:val="24"/>
                <w:szCs w:val="24"/>
                <w:lang w:val="it-IT"/>
              </w:rPr>
              <w:tab/>
            </w:r>
          </w:p>
          <w:p w14:paraId="138B357A" w14:textId="58B008A6" w:rsidR="00AC3D96" w:rsidRDefault="0091795A" w:rsidP="00AC3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E500A8">
              <w:rPr>
                <w:rFonts w:ascii="Times New Roman" w:hAnsi="Times New Roman"/>
                <w:sz w:val="24"/>
                <w:szCs w:val="24"/>
              </w:rPr>
              <w:t xml:space="preserve">savallakogu </w:t>
            </w:r>
            <w:r w:rsidR="005C6258">
              <w:rPr>
                <w:rFonts w:ascii="Times New Roman" w:hAnsi="Times New Roman"/>
                <w:sz w:val="24"/>
                <w:szCs w:val="24"/>
              </w:rPr>
              <w:t>esimees</w:t>
            </w:r>
            <w:r w:rsidR="00AC3D9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669" w:type="dxa"/>
          </w:tcPr>
          <w:p w14:paraId="5E8F3C6B" w14:textId="77777777" w:rsidR="00AC3D96" w:rsidRDefault="00AC3D96" w:rsidP="00AC3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0501D399" w14:textId="77777777" w:rsidR="007F06C7" w:rsidRDefault="007F06C7" w:rsidP="007F06C7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1F3A92" w14:textId="77777777" w:rsidR="00A67454" w:rsidRPr="00AC3D96" w:rsidRDefault="00A67454" w:rsidP="007F06C7">
      <w:pPr>
        <w:pStyle w:val="Vahedeta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316D066" w14:textId="77777777" w:rsidR="00AC3D96" w:rsidRPr="00AC3D96" w:rsidRDefault="00AC3D96" w:rsidP="00AC3D96">
      <w:pPr>
        <w:pStyle w:val="Vahedeta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C3D96">
        <w:rPr>
          <w:rFonts w:ascii="Times New Roman" w:hAnsi="Times New Roman"/>
          <w:i/>
          <w:iCs/>
          <w:sz w:val="20"/>
          <w:szCs w:val="20"/>
        </w:rPr>
        <w:t>/allkirjastatud digitaalselt/</w:t>
      </w:r>
    </w:p>
    <w:p w14:paraId="4D45BF55" w14:textId="77777777" w:rsidR="00924D1C" w:rsidRPr="00AC3D96" w:rsidRDefault="004D11D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3D96">
        <w:rPr>
          <w:rFonts w:ascii="Times New Roman" w:hAnsi="Times New Roman"/>
          <w:sz w:val="20"/>
          <w:szCs w:val="20"/>
        </w:rPr>
        <w:tab/>
      </w:r>
      <w:r w:rsidRPr="00AC3D96">
        <w:rPr>
          <w:rFonts w:ascii="Times New Roman" w:hAnsi="Times New Roman"/>
          <w:sz w:val="20"/>
          <w:szCs w:val="20"/>
        </w:rPr>
        <w:tab/>
      </w:r>
      <w:r w:rsidRPr="00AC3D96">
        <w:rPr>
          <w:rFonts w:ascii="Times New Roman" w:hAnsi="Times New Roman"/>
          <w:sz w:val="20"/>
          <w:szCs w:val="20"/>
        </w:rPr>
        <w:tab/>
      </w:r>
      <w:r w:rsidRPr="00AC3D96">
        <w:rPr>
          <w:rFonts w:ascii="Times New Roman" w:hAnsi="Times New Roman"/>
          <w:sz w:val="20"/>
          <w:szCs w:val="20"/>
        </w:rPr>
        <w:tab/>
      </w:r>
      <w:r w:rsidRPr="00AC3D96">
        <w:rPr>
          <w:rFonts w:ascii="Times New Roman" w:hAnsi="Times New Roman"/>
          <w:sz w:val="20"/>
          <w:szCs w:val="20"/>
        </w:rPr>
        <w:tab/>
      </w:r>
      <w:r w:rsidRPr="00AC3D96">
        <w:rPr>
          <w:rFonts w:ascii="Times New Roman" w:hAnsi="Times New Roman"/>
          <w:sz w:val="20"/>
          <w:szCs w:val="20"/>
        </w:rPr>
        <w:tab/>
      </w:r>
    </w:p>
    <w:p w14:paraId="07C9F779" w14:textId="2A68DD74" w:rsidR="00AC3D96" w:rsidRPr="00AC3D96" w:rsidRDefault="00AC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3D96">
        <w:rPr>
          <w:rFonts w:ascii="Times New Roman" w:eastAsia="Times New Roman" w:hAnsi="Times New Roman" w:cs="Times New Roman"/>
          <w:sz w:val="20"/>
          <w:szCs w:val="20"/>
        </w:rPr>
        <w:t>Väljavõte õige</w:t>
      </w:r>
      <w:r w:rsidR="00E500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C6258">
        <w:rPr>
          <w:rFonts w:ascii="Times New Roman" w:eastAsia="Times New Roman" w:hAnsi="Times New Roman" w:cs="Times New Roman"/>
          <w:sz w:val="20"/>
          <w:szCs w:val="20"/>
        </w:rPr>
        <w:t>04</w:t>
      </w:r>
      <w:r w:rsidR="00E500A8">
        <w:rPr>
          <w:rFonts w:ascii="Times New Roman" w:eastAsia="Times New Roman" w:hAnsi="Times New Roman" w:cs="Times New Roman"/>
          <w:sz w:val="20"/>
          <w:szCs w:val="20"/>
        </w:rPr>
        <w:t>.0</w:t>
      </w:r>
      <w:r w:rsidR="005C6258">
        <w:rPr>
          <w:rFonts w:ascii="Times New Roman" w:eastAsia="Times New Roman" w:hAnsi="Times New Roman" w:cs="Times New Roman"/>
          <w:sz w:val="20"/>
          <w:szCs w:val="20"/>
        </w:rPr>
        <w:t>9</w:t>
      </w:r>
      <w:r w:rsidR="00E500A8" w:rsidRPr="00AC3D96">
        <w:rPr>
          <w:rFonts w:ascii="Times New Roman" w:eastAsia="Times New Roman" w:hAnsi="Times New Roman" w:cs="Times New Roman"/>
          <w:sz w:val="20"/>
          <w:szCs w:val="20"/>
        </w:rPr>
        <w:t>.2025</w:t>
      </w:r>
    </w:p>
    <w:p w14:paraId="6A279D65" w14:textId="77777777" w:rsidR="00AC3D96" w:rsidRPr="00AC3D96" w:rsidRDefault="00AC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3D96">
        <w:rPr>
          <w:rFonts w:ascii="Times New Roman" w:eastAsia="Times New Roman" w:hAnsi="Times New Roman" w:cs="Times New Roman"/>
          <w:sz w:val="20"/>
          <w:szCs w:val="20"/>
        </w:rPr>
        <w:t>Lilith Raudsepp</w:t>
      </w:r>
    </w:p>
    <w:p w14:paraId="0CCE0DA0" w14:textId="77777777" w:rsidR="00924D1C" w:rsidRPr="00AC3D96" w:rsidRDefault="004D11D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3D96">
        <w:rPr>
          <w:rFonts w:ascii="Times New Roman" w:eastAsia="Times New Roman" w:hAnsi="Times New Roman" w:cs="Times New Roman"/>
          <w:sz w:val="20"/>
          <w:szCs w:val="20"/>
        </w:rPr>
        <w:tab/>
      </w:r>
      <w:r w:rsidRPr="00A67454">
        <w:rPr>
          <w:rFonts w:ascii="Times New Roman" w:eastAsia="Times New Roman" w:hAnsi="Times New Roman" w:cs="Times New Roman"/>
          <w:sz w:val="20"/>
          <w:szCs w:val="24"/>
        </w:rPr>
        <w:tab/>
      </w:r>
    </w:p>
    <w:p w14:paraId="57ED761C" w14:textId="77777777" w:rsidR="00AC3D96" w:rsidRPr="00A67454" w:rsidRDefault="00AC3D96">
      <w:pPr>
        <w:spacing w:after="0" w:line="240" w:lineRule="auto"/>
        <w:jc w:val="both"/>
        <w:rPr>
          <w:sz w:val="18"/>
        </w:rPr>
      </w:pPr>
    </w:p>
    <w:sectPr w:rsidR="00AC3D96" w:rsidRPr="00A67454">
      <w:footerReference w:type="default" r:id="rId7"/>
      <w:headerReference w:type="first" r:id="rId8"/>
      <w:pgSz w:w="11900" w:h="16840"/>
      <w:pgMar w:top="1134" w:right="851" w:bottom="851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D816F" w14:textId="77777777" w:rsidR="00744C1B" w:rsidRDefault="00744C1B">
      <w:pPr>
        <w:spacing w:after="0" w:line="240" w:lineRule="auto"/>
      </w:pPr>
      <w:r>
        <w:separator/>
      </w:r>
    </w:p>
  </w:endnote>
  <w:endnote w:type="continuationSeparator" w:id="0">
    <w:p w14:paraId="101B6B13" w14:textId="77777777" w:rsidR="00744C1B" w:rsidRDefault="00744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B5F0D" w14:textId="77777777" w:rsidR="009F4B57" w:rsidRDefault="009F4B57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 w:rsidR="007155C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332A0" w14:textId="77777777" w:rsidR="00744C1B" w:rsidRDefault="00744C1B">
      <w:pPr>
        <w:spacing w:after="0" w:line="240" w:lineRule="auto"/>
      </w:pPr>
      <w:r>
        <w:separator/>
      </w:r>
    </w:p>
  </w:footnote>
  <w:footnote w:type="continuationSeparator" w:id="0">
    <w:p w14:paraId="4B5A2154" w14:textId="77777777" w:rsidR="00744C1B" w:rsidRDefault="00744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CD056" w14:textId="77777777" w:rsidR="00AC3D96" w:rsidRDefault="00AC3D96" w:rsidP="00AC3D96">
    <w:pPr>
      <w:pStyle w:val="HeaderFooter"/>
    </w:pPr>
    <w:r>
      <w:rPr>
        <w:noProof/>
      </w:rPr>
      <w:drawing>
        <wp:inline distT="0" distB="0" distL="0" distR="0" wp14:anchorId="4F88C5E1" wp14:editId="4D1C2F3D">
          <wp:extent cx="2983161" cy="396240"/>
          <wp:effectExtent l="0" t="0" r="0" b="0"/>
          <wp:docPr id="1073741825" name="officeArt object" descr="Pilt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5" descr="Pilt 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83161" cy="3962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 xml:space="preserve"> </w:t>
    </w:r>
    <w:r>
      <w:tab/>
    </w:r>
    <w:r>
      <w:t>VÄLJAVÕTE</w:t>
    </w:r>
  </w:p>
  <w:p w14:paraId="24E14BBC" w14:textId="77777777" w:rsidR="009F4B57" w:rsidRDefault="00AC3D96">
    <w:pPr>
      <w:pStyle w:val="HeaderFoo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1707D"/>
    <w:multiLevelType w:val="hybridMultilevel"/>
    <w:tmpl w:val="9DB0F298"/>
    <w:lvl w:ilvl="0" w:tplc="03A88868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E6134"/>
    <w:multiLevelType w:val="hybridMultilevel"/>
    <w:tmpl w:val="B074EB6E"/>
    <w:styleLink w:val="ImportedStyle1"/>
    <w:lvl w:ilvl="0" w:tplc="8A3A44A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28094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7C9E08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2C134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7AA95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988BF8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E02E0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A0F41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A66BA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4FC7719"/>
    <w:multiLevelType w:val="hybridMultilevel"/>
    <w:tmpl w:val="B074EB6E"/>
    <w:numStyleLink w:val="ImportedStyle1"/>
  </w:abstractNum>
  <w:num w:numId="1" w16cid:durableId="321080661">
    <w:abstractNumId w:val="1"/>
  </w:num>
  <w:num w:numId="2" w16cid:durableId="36241439">
    <w:abstractNumId w:val="2"/>
  </w:num>
  <w:num w:numId="3" w16cid:durableId="1252473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1C"/>
    <w:rsid w:val="0001173F"/>
    <w:rsid w:val="0001469A"/>
    <w:rsid w:val="00014C2C"/>
    <w:rsid w:val="00024D40"/>
    <w:rsid w:val="00040BED"/>
    <w:rsid w:val="00043BD7"/>
    <w:rsid w:val="00044FD8"/>
    <w:rsid w:val="0007329B"/>
    <w:rsid w:val="00082C48"/>
    <w:rsid w:val="0008307F"/>
    <w:rsid w:val="00086B4B"/>
    <w:rsid w:val="000A6459"/>
    <w:rsid w:val="000D49FD"/>
    <w:rsid w:val="000E444B"/>
    <w:rsid w:val="00101B79"/>
    <w:rsid w:val="00111EA2"/>
    <w:rsid w:val="00116AB0"/>
    <w:rsid w:val="00121682"/>
    <w:rsid w:val="00123E78"/>
    <w:rsid w:val="0012798A"/>
    <w:rsid w:val="001526D6"/>
    <w:rsid w:val="00153860"/>
    <w:rsid w:val="001631DF"/>
    <w:rsid w:val="001712C2"/>
    <w:rsid w:val="00176133"/>
    <w:rsid w:val="0018096F"/>
    <w:rsid w:val="001B14D7"/>
    <w:rsid w:val="001C6D1F"/>
    <w:rsid w:val="00207507"/>
    <w:rsid w:val="002147B7"/>
    <w:rsid w:val="00224DB2"/>
    <w:rsid w:val="00234958"/>
    <w:rsid w:val="002366B5"/>
    <w:rsid w:val="00237AA4"/>
    <w:rsid w:val="002867AB"/>
    <w:rsid w:val="00294501"/>
    <w:rsid w:val="0029611F"/>
    <w:rsid w:val="002A30B9"/>
    <w:rsid w:val="002B6835"/>
    <w:rsid w:val="002C7A32"/>
    <w:rsid w:val="002D506F"/>
    <w:rsid w:val="002F461E"/>
    <w:rsid w:val="00333F40"/>
    <w:rsid w:val="00340A9E"/>
    <w:rsid w:val="0035180B"/>
    <w:rsid w:val="00353258"/>
    <w:rsid w:val="0035578F"/>
    <w:rsid w:val="00355E7B"/>
    <w:rsid w:val="00365F0B"/>
    <w:rsid w:val="00371D03"/>
    <w:rsid w:val="0038151D"/>
    <w:rsid w:val="00386B9C"/>
    <w:rsid w:val="0039350F"/>
    <w:rsid w:val="0039489F"/>
    <w:rsid w:val="0039610F"/>
    <w:rsid w:val="0039649B"/>
    <w:rsid w:val="00396AF3"/>
    <w:rsid w:val="00396D43"/>
    <w:rsid w:val="003A2347"/>
    <w:rsid w:val="003A2E3D"/>
    <w:rsid w:val="003B6E92"/>
    <w:rsid w:val="003C22E5"/>
    <w:rsid w:val="003D1EF6"/>
    <w:rsid w:val="00410ADE"/>
    <w:rsid w:val="00410CF7"/>
    <w:rsid w:val="0041228A"/>
    <w:rsid w:val="004162AA"/>
    <w:rsid w:val="0042571A"/>
    <w:rsid w:val="004263DA"/>
    <w:rsid w:val="004266ED"/>
    <w:rsid w:val="0043375A"/>
    <w:rsid w:val="00436B7F"/>
    <w:rsid w:val="004425D9"/>
    <w:rsid w:val="00444BD8"/>
    <w:rsid w:val="00453ECA"/>
    <w:rsid w:val="00455BCC"/>
    <w:rsid w:val="00471A59"/>
    <w:rsid w:val="00477074"/>
    <w:rsid w:val="00495971"/>
    <w:rsid w:val="004B3FBF"/>
    <w:rsid w:val="004B448E"/>
    <w:rsid w:val="004D11DB"/>
    <w:rsid w:val="004D4121"/>
    <w:rsid w:val="004D456E"/>
    <w:rsid w:val="004E0C04"/>
    <w:rsid w:val="004F4BC5"/>
    <w:rsid w:val="0050236E"/>
    <w:rsid w:val="00503CE9"/>
    <w:rsid w:val="0051266E"/>
    <w:rsid w:val="00517A22"/>
    <w:rsid w:val="0054178E"/>
    <w:rsid w:val="005553D4"/>
    <w:rsid w:val="00561AD5"/>
    <w:rsid w:val="00566CB5"/>
    <w:rsid w:val="00586B0A"/>
    <w:rsid w:val="00594E97"/>
    <w:rsid w:val="005B2CE7"/>
    <w:rsid w:val="005C376F"/>
    <w:rsid w:val="005C6258"/>
    <w:rsid w:val="005D0D5F"/>
    <w:rsid w:val="005E470F"/>
    <w:rsid w:val="005F6769"/>
    <w:rsid w:val="006047E7"/>
    <w:rsid w:val="006101B8"/>
    <w:rsid w:val="006107B9"/>
    <w:rsid w:val="00614023"/>
    <w:rsid w:val="00617360"/>
    <w:rsid w:val="006350BC"/>
    <w:rsid w:val="0063663C"/>
    <w:rsid w:val="00637E68"/>
    <w:rsid w:val="006601C4"/>
    <w:rsid w:val="0068457F"/>
    <w:rsid w:val="00684E15"/>
    <w:rsid w:val="006B179A"/>
    <w:rsid w:val="006B7C84"/>
    <w:rsid w:val="006C29A8"/>
    <w:rsid w:val="006E25AE"/>
    <w:rsid w:val="006E6CDB"/>
    <w:rsid w:val="00701097"/>
    <w:rsid w:val="007155C8"/>
    <w:rsid w:val="00725C38"/>
    <w:rsid w:val="00744C1B"/>
    <w:rsid w:val="00747AAF"/>
    <w:rsid w:val="007508E6"/>
    <w:rsid w:val="007513FB"/>
    <w:rsid w:val="0075760B"/>
    <w:rsid w:val="007A417A"/>
    <w:rsid w:val="007A5B3C"/>
    <w:rsid w:val="007B2E7C"/>
    <w:rsid w:val="007C2545"/>
    <w:rsid w:val="007C3BE4"/>
    <w:rsid w:val="007C771C"/>
    <w:rsid w:val="007C7B5A"/>
    <w:rsid w:val="007D5401"/>
    <w:rsid w:val="007E6281"/>
    <w:rsid w:val="007F06C7"/>
    <w:rsid w:val="007F7FBF"/>
    <w:rsid w:val="0082470F"/>
    <w:rsid w:val="00826D46"/>
    <w:rsid w:val="008446D1"/>
    <w:rsid w:val="008478EC"/>
    <w:rsid w:val="0085165D"/>
    <w:rsid w:val="00852C1F"/>
    <w:rsid w:val="00857BB2"/>
    <w:rsid w:val="00864923"/>
    <w:rsid w:val="00871DB9"/>
    <w:rsid w:val="00872105"/>
    <w:rsid w:val="00875A76"/>
    <w:rsid w:val="0088109E"/>
    <w:rsid w:val="0088693F"/>
    <w:rsid w:val="00886975"/>
    <w:rsid w:val="008873C6"/>
    <w:rsid w:val="00891A75"/>
    <w:rsid w:val="00891B3D"/>
    <w:rsid w:val="008944F9"/>
    <w:rsid w:val="008955F6"/>
    <w:rsid w:val="0089755C"/>
    <w:rsid w:val="008A0C2A"/>
    <w:rsid w:val="008B4F48"/>
    <w:rsid w:val="008B6701"/>
    <w:rsid w:val="008B6886"/>
    <w:rsid w:val="008C61DF"/>
    <w:rsid w:val="008C6CFB"/>
    <w:rsid w:val="008E12BB"/>
    <w:rsid w:val="00907E90"/>
    <w:rsid w:val="0091795A"/>
    <w:rsid w:val="00924D1C"/>
    <w:rsid w:val="00927A25"/>
    <w:rsid w:val="009430B4"/>
    <w:rsid w:val="00951585"/>
    <w:rsid w:val="00953606"/>
    <w:rsid w:val="00985F97"/>
    <w:rsid w:val="00995DE7"/>
    <w:rsid w:val="009A0FAF"/>
    <w:rsid w:val="009A5210"/>
    <w:rsid w:val="009B1270"/>
    <w:rsid w:val="009B3BBA"/>
    <w:rsid w:val="009B4CBA"/>
    <w:rsid w:val="009C5A86"/>
    <w:rsid w:val="009E4E87"/>
    <w:rsid w:val="009F4B57"/>
    <w:rsid w:val="009F6D86"/>
    <w:rsid w:val="00A17E69"/>
    <w:rsid w:val="00A4792D"/>
    <w:rsid w:val="00A52D1E"/>
    <w:rsid w:val="00A53C0D"/>
    <w:rsid w:val="00A5527B"/>
    <w:rsid w:val="00A606BC"/>
    <w:rsid w:val="00A61227"/>
    <w:rsid w:val="00A67454"/>
    <w:rsid w:val="00A7300F"/>
    <w:rsid w:val="00A75E74"/>
    <w:rsid w:val="00A814A0"/>
    <w:rsid w:val="00A90090"/>
    <w:rsid w:val="00AB38AE"/>
    <w:rsid w:val="00AC3D96"/>
    <w:rsid w:val="00AC6942"/>
    <w:rsid w:val="00AD0D2B"/>
    <w:rsid w:val="00AE703D"/>
    <w:rsid w:val="00AF0DB9"/>
    <w:rsid w:val="00AF3ADF"/>
    <w:rsid w:val="00B06DFD"/>
    <w:rsid w:val="00B1530F"/>
    <w:rsid w:val="00B15D46"/>
    <w:rsid w:val="00B16748"/>
    <w:rsid w:val="00B22DC2"/>
    <w:rsid w:val="00B356A9"/>
    <w:rsid w:val="00B503E4"/>
    <w:rsid w:val="00B55AE5"/>
    <w:rsid w:val="00B61018"/>
    <w:rsid w:val="00B66E66"/>
    <w:rsid w:val="00B84208"/>
    <w:rsid w:val="00B87E40"/>
    <w:rsid w:val="00B959B7"/>
    <w:rsid w:val="00B97682"/>
    <w:rsid w:val="00BC1703"/>
    <w:rsid w:val="00BD0A19"/>
    <w:rsid w:val="00BE1587"/>
    <w:rsid w:val="00BE2E0E"/>
    <w:rsid w:val="00BF00B8"/>
    <w:rsid w:val="00C05E0E"/>
    <w:rsid w:val="00C11F00"/>
    <w:rsid w:val="00C22D38"/>
    <w:rsid w:val="00C36B62"/>
    <w:rsid w:val="00C462B8"/>
    <w:rsid w:val="00C510B9"/>
    <w:rsid w:val="00C5347F"/>
    <w:rsid w:val="00C545E0"/>
    <w:rsid w:val="00C72F3E"/>
    <w:rsid w:val="00C76DE2"/>
    <w:rsid w:val="00C774E7"/>
    <w:rsid w:val="00C80922"/>
    <w:rsid w:val="00C878F1"/>
    <w:rsid w:val="00CA633F"/>
    <w:rsid w:val="00CA7521"/>
    <w:rsid w:val="00CB09BD"/>
    <w:rsid w:val="00CB3433"/>
    <w:rsid w:val="00CD798F"/>
    <w:rsid w:val="00CE4B59"/>
    <w:rsid w:val="00CF704B"/>
    <w:rsid w:val="00D0712E"/>
    <w:rsid w:val="00D103BC"/>
    <w:rsid w:val="00D1214F"/>
    <w:rsid w:val="00D33AA2"/>
    <w:rsid w:val="00D34B13"/>
    <w:rsid w:val="00D424C5"/>
    <w:rsid w:val="00D47C5D"/>
    <w:rsid w:val="00D51885"/>
    <w:rsid w:val="00D707D0"/>
    <w:rsid w:val="00D8019D"/>
    <w:rsid w:val="00D827D7"/>
    <w:rsid w:val="00D84511"/>
    <w:rsid w:val="00D8789C"/>
    <w:rsid w:val="00D91BD0"/>
    <w:rsid w:val="00DA2139"/>
    <w:rsid w:val="00DB2D1E"/>
    <w:rsid w:val="00DB416A"/>
    <w:rsid w:val="00DD2125"/>
    <w:rsid w:val="00DE26C1"/>
    <w:rsid w:val="00DF18D2"/>
    <w:rsid w:val="00E0155F"/>
    <w:rsid w:val="00E12763"/>
    <w:rsid w:val="00E13CB0"/>
    <w:rsid w:val="00E146AC"/>
    <w:rsid w:val="00E1541C"/>
    <w:rsid w:val="00E269DC"/>
    <w:rsid w:val="00E270FA"/>
    <w:rsid w:val="00E27D44"/>
    <w:rsid w:val="00E41CB5"/>
    <w:rsid w:val="00E463BC"/>
    <w:rsid w:val="00E500A8"/>
    <w:rsid w:val="00E51D6F"/>
    <w:rsid w:val="00E836E5"/>
    <w:rsid w:val="00E87A9A"/>
    <w:rsid w:val="00EC0B23"/>
    <w:rsid w:val="00ED09FC"/>
    <w:rsid w:val="00ED1167"/>
    <w:rsid w:val="00EE76C8"/>
    <w:rsid w:val="00EF397E"/>
    <w:rsid w:val="00EF59BE"/>
    <w:rsid w:val="00F13422"/>
    <w:rsid w:val="00F15644"/>
    <w:rsid w:val="00F30892"/>
    <w:rsid w:val="00F31530"/>
    <w:rsid w:val="00F675BA"/>
    <w:rsid w:val="00F67BDF"/>
    <w:rsid w:val="00F92788"/>
    <w:rsid w:val="00F96C6B"/>
    <w:rsid w:val="00F97E0D"/>
    <w:rsid w:val="00FB3467"/>
    <w:rsid w:val="00FC68D3"/>
    <w:rsid w:val="00FC742F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08DA"/>
  <w15:docId w15:val="{7A37A380-332F-4BC5-8C5E-F8D759B3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Jalus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oSpacing2">
    <w:name w:val="No Spacing2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oSpacing1">
    <w:name w:val="No Spacing1"/>
    <w:pPr>
      <w:suppressAutoHyphens/>
      <w:ind w:left="425" w:hanging="425"/>
      <w:jc w:val="both"/>
    </w:pPr>
    <w:rPr>
      <w:rFonts w:eastAsia="Times New Roman"/>
      <w:color w:val="000000"/>
      <w:sz w:val="24"/>
      <w:szCs w:val="24"/>
      <w:u w:color="000000"/>
    </w:rPr>
  </w:style>
  <w:style w:type="paragraph" w:styleId="Vahedeta">
    <w:name w:val="No Spacing"/>
    <w:rPr>
      <w:rFonts w:ascii="Calibri" w:hAnsi="Calibri" w:cs="Arial Unicode MS"/>
      <w:color w:val="000000"/>
      <w:sz w:val="22"/>
      <w:szCs w:val="22"/>
      <w:u w:color="000000"/>
      <w:lang w:val="nl-NL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fontstyle01">
    <w:name w:val="fontstyle01"/>
    <w:basedOn w:val="Liguvaikefont"/>
    <w:rsid w:val="00CA633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6350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Tugev">
    <w:name w:val="Strong"/>
    <w:basedOn w:val="Liguvaikefont"/>
    <w:uiPriority w:val="22"/>
    <w:qFormat/>
    <w:rsid w:val="006350BC"/>
    <w:rPr>
      <w:b/>
      <w:bCs/>
    </w:rPr>
  </w:style>
  <w:style w:type="paragraph" w:styleId="Loendilik">
    <w:name w:val="List Paragraph"/>
    <w:basedOn w:val="Normaallaad"/>
    <w:uiPriority w:val="34"/>
    <w:qFormat/>
    <w:rsid w:val="00A606BC"/>
    <w:pPr>
      <w:ind w:left="720"/>
      <w:contextualSpacing/>
    </w:pPr>
  </w:style>
  <w:style w:type="character" w:styleId="Rhutus">
    <w:name w:val="Emphasis"/>
    <w:basedOn w:val="Liguvaikefont"/>
    <w:uiPriority w:val="20"/>
    <w:qFormat/>
    <w:rsid w:val="00086B4B"/>
    <w:rPr>
      <w:i/>
      <w:i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4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4E15"/>
    <w:rPr>
      <w:rFonts w:ascii="Segoe UI" w:hAnsi="Segoe UI" w:cs="Segoe UI"/>
      <w:color w:val="000000"/>
      <w:sz w:val="18"/>
      <w:szCs w:val="18"/>
      <w:u w:color="000000"/>
    </w:rPr>
  </w:style>
  <w:style w:type="paragraph" w:styleId="Pis">
    <w:name w:val="header"/>
    <w:basedOn w:val="Normaallaad"/>
    <w:link w:val="PisMrk"/>
    <w:uiPriority w:val="99"/>
    <w:unhideWhenUsed/>
    <w:rsid w:val="00AC3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C3D96"/>
    <w:rPr>
      <w:rFonts w:ascii="Calibri" w:hAnsi="Calibri" w:cs="Arial Unicode MS"/>
      <w:color w:val="000000"/>
      <w:sz w:val="22"/>
      <w:szCs w:val="22"/>
      <w:u w:color="000000"/>
    </w:rPr>
  </w:style>
  <w:style w:type="table" w:styleId="Kontuurtabel">
    <w:name w:val="Table Grid"/>
    <w:basedOn w:val="Normaaltabel"/>
    <w:uiPriority w:val="39"/>
    <w:rsid w:val="00AC3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5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Helgi Laug</dc:creator>
  <cp:lastModifiedBy>Lilith Raudsepp</cp:lastModifiedBy>
  <cp:revision>2</cp:revision>
  <cp:lastPrinted>2025-03-07T08:15:00Z</cp:lastPrinted>
  <dcterms:created xsi:type="dcterms:W3CDTF">2025-09-04T11:00:00Z</dcterms:created>
  <dcterms:modified xsi:type="dcterms:W3CDTF">2025-09-04T11:00:00Z</dcterms:modified>
</cp:coreProperties>
</file>